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0A53A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</w:t>
      </w:r>
      <w:r w:rsidR="00AC051B"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EE8" w:rsidRPr="00A64EE8" w:rsidRDefault="000A53A6" w:rsidP="00A64EE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54.02.02 Декоративно-прикладное искусство и народные промыслы (по видам)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0A53A6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171C03" w:rsidRDefault="00171C03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C03">
        <w:rPr>
          <w:rFonts w:ascii="Times New Roman" w:hAnsi="Times New Roman" w:cs="Times New Roman"/>
          <w:bCs/>
          <w:sz w:val="24"/>
          <w:szCs w:val="24"/>
        </w:rPr>
        <w:lastRenderedPageBreak/>
        <w:t>Разработана в соответствии с ФГОС СОО,</w:t>
      </w:r>
      <w:r w:rsidRPr="00171C03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утвержденным приказом министерства образования и науки российской федерации от 17 мая 2012 г. № 413 </w:t>
      </w:r>
      <w:r w:rsidRPr="00171C03">
        <w:rPr>
          <w:rFonts w:ascii="Times New Roman" w:hAnsi="Times New Roman" w:cs="Times New Roman"/>
          <w:bCs/>
          <w:sz w:val="24"/>
          <w:szCs w:val="24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171C03">
        <w:rPr>
          <w:rFonts w:ascii="Times New Roman" w:hAnsi="Times New Roman" w:cs="Times New Roman"/>
          <w:sz w:val="24"/>
          <w:szCs w:val="24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171C03">
        <w:rPr>
          <w:rFonts w:ascii="Times New Roman" w:hAnsi="Times New Roman" w:cs="Times New Roman"/>
          <w:bCs/>
          <w:sz w:val="24"/>
          <w:szCs w:val="24"/>
        </w:rPr>
        <w:t xml:space="preserve">утв. Министерством просвещения РФ 01 марта 2023 г.), ФГОС СПО специальности </w:t>
      </w:r>
      <w:r w:rsidRPr="00171C03">
        <w:rPr>
          <w:rFonts w:ascii="Times New Roman" w:hAnsi="Times New Roman" w:cs="Times New Roman"/>
          <w:color w:val="000000"/>
          <w:sz w:val="24"/>
          <w:szCs w:val="24"/>
        </w:rPr>
        <w:t xml:space="preserve">54.02.02 Декоративно-прикладное искусство и народные промыслы (по видам)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и при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м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ерной програм</w:t>
      </w:r>
      <w:r w:rsidRPr="00171C03">
        <w:rPr>
          <w:rFonts w:ascii="Times New Roman" w:eastAsia="OAORW+F1" w:hAnsi="Times New Roman" w:cs="Times New Roman"/>
          <w:color w:val="000000"/>
          <w:spacing w:val="-2"/>
          <w:sz w:val="24"/>
          <w:szCs w:val="24"/>
        </w:rPr>
        <w:t>м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 xml:space="preserve">ы учебного предмета   </w:t>
      </w:r>
      <w:r w:rsidRPr="00171C03">
        <w:rPr>
          <w:rFonts w:ascii="Times New Roman" w:eastAsia="OAORW+F1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для проф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ес</w:t>
      </w:r>
      <w:r w:rsidRPr="00171C03">
        <w:rPr>
          <w:rFonts w:ascii="Times New Roman" w:eastAsia="OAORW+F1" w:hAnsi="Times New Roman" w:cs="Times New Roman"/>
          <w:color w:val="000000"/>
          <w:spacing w:val="-2"/>
          <w:sz w:val="24"/>
          <w:szCs w:val="24"/>
        </w:rPr>
        <w:t>с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нальн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ы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х</w:t>
      </w:r>
      <w:r w:rsidRPr="00171C03">
        <w:rPr>
          <w:rFonts w:ascii="Times New Roman" w:eastAsia="OAORW+F1" w:hAnsi="Times New Roman" w:cs="Times New Roman"/>
          <w:color w:val="000000"/>
          <w:spacing w:val="165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б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ра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з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овательн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ы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х</w:t>
      </w:r>
      <w:r w:rsidRPr="00171C03">
        <w:rPr>
          <w:rFonts w:ascii="Times New Roman" w:eastAsia="OAORW+F1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орга</w:t>
      </w:r>
      <w:r w:rsidRPr="00171C03">
        <w:rPr>
          <w:rFonts w:ascii="Times New Roman" w:eastAsia="OAORW+F1" w:hAnsi="Times New Roman" w:cs="Times New Roman"/>
          <w:color w:val="000000"/>
          <w:spacing w:val="-3"/>
          <w:sz w:val="24"/>
          <w:szCs w:val="24"/>
        </w:rPr>
        <w:t>н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з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а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 xml:space="preserve">ций,     </w:t>
      </w:r>
      <w:r w:rsidRPr="00171C03">
        <w:rPr>
          <w:rFonts w:ascii="Times New Roman" w:eastAsia="OAORW+F1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ре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к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омендованн</w:t>
      </w:r>
      <w:r w:rsidRPr="00171C03">
        <w:rPr>
          <w:rFonts w:ascii="Times New Roman" w:eastAsia="OAORW+F1" w:hAnsi="Times New Roman" w:cs="Times New Roman"/>
          <w:color w:val="000000"/>
          <w:spacing w:val="3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й</w:t>
      </w:r>
      <w:r w:rsidRPr="00171C03">
        <w:rPr>
          <w:rFonts w:ascii="Times New Roman" w:eastAsia="OAORW+F1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Фе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д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е</w:t>
      </w:r>
      <w:r w:rsidRPr="00171C03">
        <w:rPr>
          <w:rFonts w:ascii="Times New Roman" w:eastAsia="OAORW+F1" w:hAnsi="Times New Roman" w:cs="Times New Roman"/>
          <w:color w:val="000000"/>
          <w:spacing w:val="-2"/>
          <w:sz w:val="24"/>
          <w:szCs w:val="24"/>
        </w:rPr>
        <w:t>р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альн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ы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м го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с</w:t>
      </w:r>
      <w:r w:rsidRPr="00171C03">
        <w:rPr>
          <w:rFonts w:ascii="Times New Roman" w:eastAsia="OAORW+F1" w:hAnsi="Times New Roman" w:cs="Times New Roman"/>
          <w:color w:val="000000"/>
          <w:spacing w:val="-4"/>
          <w:sz w:val="24"/>
          <w:szCs w:val="24"/>
        </w:rPr>
        <w:t>у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д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а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рс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т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венн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ы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 xml:space="preserve">м 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б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ю</w:t>
      </w:r>
      <w:r w:rsidRPr="00171C03">
        <w:rPr>
          <w:rFonts w:ascii="Times New Roman" w:eastAsia="OAORW+F1" w:hAnsi="Times New Roman" w:cs="Times New Roman"/>
          <w:color w:val="000000"/>
          <w:spacing w:val="3"/>
          <w:sz w:val="24"/>
          <w:szCs w:val="24"/>
        </w:rPr>
        <w:t>д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ж</w:t>
      </w:r>
      <w:r w:rsidRPr="00171C03">
        <w:rPr>
          <w:rFonts w:ascii="Times New Roman" w:eastAsia="OAORW+F1" w:hAnsi="Times New Roman" w:cs="Times New Roman"/>
          <w:color w:val="000000"/>
          <w:spacing w:val="-3"/>
          <w:sz w:val="24"/>
          <w:szCs w:val="24"/>
        </w:rPr>
        <w:t>е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т</w:t>
      </w:r>
      <w:r w:rsidRPr="00171C03">
        <w:rPr>
          <w:rFonts w:ascii="Times New Roman" w:eastAsia="OAORW+F1" w:hAnsi="Times New Roman" w:cs="Times New Roman"/>
          <w:color w:val="000000"/>
          <w:spacing w:val="3"/>
          <w:sz w:val="24"/>
          <w:szCs w:val="24"/>
        </w:rPr>
        <w:t>н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ым образ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в</w:t>
      </w:r>
      <w:r w:rsidRPr="00171C03">
        <w:rPr>
          <w:rFonts w:ascii="Times New Roman" w:eastAsia="OAORW+F1" w:hAnsi="Times New Roman" w:cs="Times New Roman"/>
          <w:color w:val="000000"/>
          <w:spacing w:val="-2"/>
          <w:sz w:val="24"/>
          <w:szCs w:val="24"/>
        </w:rPr>
        <w:t>а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т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е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льн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ы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м </w:t>
      </w:r>
      <w:r w:rsidRPr="00171C03">
        <w:rPr>
          <w:rFonts w:ascii="Times New Roman" w:eastAsia="OAORW+F1" w:hAnsi="Times New Roman" w:cs="Times New Roman"/>
          <w:color w:val="000000"/>
          <w:spacing w:val="-5"/>
          <w:sz w:val="24"/>
          <w:szCs w:val="24"/>
        </w:rPr>
        <w:t>у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чреж</w:t>
      </w:r>
      <w:r w:rsidRPr="00171C03">
        <w:rPr>
          <w:rFonts w:ascii="Times New Roman" w:eastAsia="OAORW+F1" w:hAnsi="Times New Roman" w:cs="Times New Roman"/>
          <w:color w:val="000000"/>
          <w:spacing w:val="3"/>
          <w:sz w:val="24"/>
          <w:szCs w:val="24"/>
        </w:rPr>
        <w:t>д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ением доп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лн</w:t>
      </w:r>
      <w:r w:rsidRPr="00171C03">
        <w:rPr>
          <w:rFonts w:ascii="Times New Roman" w:eastAsia="OAORW+F1" w:hAnsi="Times New Roman" w:cs="Times New Roman"/>
          <w:color w:val="000000"/>
          <w:spacing w:val="4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те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л</w:t>
      </w:r>
      <w:r w:rsidRPr="00171C03">
        <w:rPr>
          <w:rFonts w:ascii="Times New Roman" w:eastAsia="OAORW+F1" w:hAnsi="Times New Roman" w:cs="Times New Roman"/>
          <w:color w:val="000000"/>
          <w:spacing w:val="-2"/>
          <w:sz w:val="24"/>
          <w:szCs w:val="24"/>
        </w:rPr>
        <w:t>ь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н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го проф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ес</w:t>
      </w:r>
      <w:r w:rsidRPr="00171C03">
        <w:rPr>
          <w:rFonts w:ascii="Times New Roman" w:eastAsia="OAORW+F1" w:hAnsi="Times New Roman" w:cs="Times New Roman"/>
          <w:color w:val="000000"/>
          <w:spacing w:val="-2"/>
          <w:sz w:val="24"/>
          <w:szCs w:val="24"/>
        </w:rPr>
        <w:t>с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нальн</w:t>
      </w:r>
      <w:r w:rsidRPr="00171C03">
        <w:rPr>
          <w:rFonts w:ascii="Times New Roman" w:eastAsia="OAORW+F1" w:hAnsi="Times New Roman" w:cs="Times New Roman"/>
          <w:color w:val="000000"/>
          <w:spacing w:val="3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го</w:t>
      </w:r>
      <w:r w:rsidRPr="00171C03">
        <w:rPr>
          <w:rFonts w:ascii="Times New Roman" w:eastAsia="OAORW+F1" w:hAnsi="Times New Roman" w:cs="Times New Roman"/>
          <w:color w:val="000000"/>
          <w:spacing w:val="84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б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ра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з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ования</w:t>
      </w:r>
      <w:r w:rsidRPr="00171C03">
        <w:rPr>
          <w:rFonts w:ascii="Times New Roman" w:eastAsia="OAORW+F1" w:hAnsi="Times New Roman" w:cs="Times New Roman"/>
          <w:color w:val="000000"/>
          <w:spacing w:val="88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pacing w:val="-6"/>
          <w:sz w:val="24"/>
          <w:szCs w:val="24"/>
        </w:rPr>
        <w:t>«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pacing w:val="3"/>
          <w:sz w:val="24"/>
          <w:szCs w:val="24"/>
        </w:rPr>
        <w:t>н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с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т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pacing w:val="5"/>
          <w:sz w:val="24"/>
          <w:szCs w:val="24"/>
        </w:rPr>
        <w:t>т</w:t>
      </w:r>
      <w:r w:rsidRPr="00171C03">
        <w:rPr>
          <w:rFonts w:ascii="Times New Roman" w:eastAsia="OAORW+F1" w:hAnsi="Times New Roman" w:cs="Times New Roman"/>
          <w:color w:val="000000"/>
          <w:spacing w:val="-6"/>
          <w:sz w:val="24"/>
          <w:szCs w:val="24"/>
        </w:rPr>
        <w:t>у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т</w:t>
      </w:r>
      <w:r w:rsidRPr="00171C03">
        <w:rPr>
          <w:rFonts w:ascii="Times New Roman" w:eastAsia="OAORW+F1" w:hAnsi="Times New Roman" w:cs="Times New Roman"/>
          <w:color w:val="000000"/>
          <w:spacing w:val="85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развит</w:t>
      </w:r>
      <w:r w:rsidRPr="00171C03">
        <w:rPr>
          <w:rFonts w:ascii="Times New Roman" w:eastAsia="OAORW+F1" w:hAnsi="Times New Roman" w:cs="Times New Roman"/>
          <w:color w:val="000000"/>
          <w:spacing w:val="4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я</w:t>
      </w:r>
      <w:r w:rsidRPr="00171C03">
        <w:rPr>
          <w:rFonts w:ascii="Times New Roman" w:eastAsia="OAORW+F1" w:hAnsi="Times New Roman" w:cs="Times New Roman"/>
          <w:color w:val="000000"/>
          <w:spacing w:val="82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профе</w:t>
      </w:r>
      <w:r w:rsidRPr="00171C03">
        <w:rPr>
          <w:rFonts w:ascii="Times New Roman" w:eastAsia="OAORW+F1" w:hAnsi="Times New Roman" w:cs="Times New Roman"/>
          <w:color w:val="000000"/>
          <w:spacing w:val="1"/>
          <w:sz w:val="24"/>
          <w:szCs w:val="24"/>
        </w:rPr>
        <w:t>с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сиональн</w:t>
      </w:r>
      <w:r w:rsidRPr="00171C03">
        <w:rPr>
          <w:rFonts w:ascii="Times New Roman" w:eastAsia="OAORW+F1" w:hAnsi="Times New Roman" w:cs="Times New Roman"/>
          <w:color w:val="000000"/>
          <w:spacing w:val="3"/>
          <w:sz w:val="24"/>
          <w:szCs w:val="24"/>
        </w:rPr>
        <w:t>о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го</w:t>
      </w:r>
      <w:r w:rsidRPr="00171C03">
        <w:rPr>
          <w:rFonts w:ascii="Times New Roman" w:eastAsia="OAORW+F1" w:hAnsi="Times New Roman" w:cs="Times New Roman"/>
          <w:color w:val="000000"/>
          <w:spacing w:val="84"/>
          <w:sz w:val="24"/>
          <w:szCs w:val="24"/>
        </w:rPr>
        <w:t xml:space="preserve"> 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образова</w:t>
      </w:r>
      <w:r w:rsidRPr="00171C03">
        <w:rPr>
          <w:rFonts w:ascii="Times New Roman" w:eastAsia="OAORW+F1" w:hAnsi="Times New Roman" w:cs="Times New Roman"/>
          <w:color w:val="000000"/>
          <w:spacing w:val="-1"/>
          <w:sz w:val="24"/>
          <w:szCs w:val="24"/>
        </w:rPr>
        <w:t>н</w:t>
      </w:r>
      <w:r w:rsidRPr="00171C03">
        <w:rPr>
          <w:rFonts w:ascii="Times New Roman" w:eastAsia="OAORW+F1" w:hAnsi="Times New Roman" w:cs="Times New Roman"/>
          <w:color w:val="000000"/>
          <w:sz w:val="24"/>
          <w:szCs w:val="24"/>
        </w:rPr>
        <w:t>и</w:t>
      </w:r>
      <w:r w:rsidRPr="00171C03">
        <w:rPr>
          <w:rFonts w:ascii="Times New Roman" w:eastAsia="OAORW+F1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OAORW+F1" w:hAnsi="Times New Roman" w:cs="Times New Roman"/>
          <w:color w:val="000000"/>
          <w:sz w:val="24"/>
          <w:szCs w:val="24"/>
        </w:rPr>
        <w:t>».</w:t>
      </w:r>
    </w:p>
    <w:p w:rsidR="008D6984" w:rsidRPr="00171C03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171C03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171C03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</w:t>
      </w:r>
      <w:r w:rsidR="00EE6F28"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цикловой комиссии </w:t>
      </w:r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общеобразовательного, обще</w:t>
      </w:r>
      <w:r w:rsidR="000A53A6"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гуманитарного и социальн</w:t>
      </w:r>
      <w:r w:rsidR="00EE6F28"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о-экономического учебных циклов</w:t>
      </w:r>
    </w:p>
    <w:p w:rsidR="008D6984" w:rsidRPr="00171C03" w:rsidRDefault="000A53A6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11</w:t>
      </w:r>
    </w:p>
    <w:p w:rsidR="008D6984" w:rsidRPr="00171C03" w:rsidRDefault="000A53A6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25» июня  2024</w:t>
      </w:r>
      <w:r w:rsidR="008D6984"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D6984" w:rsidRPr="00171C03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ЦК</w:t>
      </w:r>
    </w:p>
    <w:p w:rsidR="008D6984" w:rsidRPr="00171C03" w:rsidRDefault="008D6984" w:rsidP="002C21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Лелеко</w:t>
      </w:r>
      <w:proofErr w:type="spellEnd"/>
      <w:r w:rsidRPr="00171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   </w:t>
      </w:r>
      <w:bookmarkStart w:id="0" w:name="_GoBack"/>
      <w:bookmarkEnd w:id="0"/>
    </w:p>
    <w:p w:rsidR="008D6984" w:rsidRPr="008D6984" w:rsidRDefault="008D6984" w:rsidP="000A5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53A6" w:rsidRDefault="000A53A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Общая характеристика рабочей программы </w:t>
      </w:r>
      <w:r w:rsidR="000A5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Структура и содержание </w:t>
      </w:r>
      <w:r w:rsidR="000A5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Объем </w:t>
      </w:r>
      <w:r w:rsidR="000A5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виды учебной работы……………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Тематический план и содержание </w:t>
      </w:r>
      <w:r w:rsidR="000A5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Условия реализации рабочей программы </w:t>
      </w:r>
      <w:r w:rsidR="000A5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и оценка результатов </w:t>
      </w:r>
      <w:r w:rsidR="000A5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УЧЕБНОГО ПРЕДМЕТА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A64EE8" w:rsidRDefault="008D6984" w:rsidP="00A64EE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r w:rsidR="000A53A6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специалистов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</w:t>
      </w:r>
      <w:r w:rsidR="000A53A6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ФГОС СОО для специальности </w:t>
      </w:r>
      <w:r w:rsidR="000A5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54.02.02 Декоративно-прикладное искусство и народные промыслы (по видам)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 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065D" w:rsidRPr="000A53A6" w:rsidRDefault="008D6984" w:rsidP="000A53A6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</w:t>
      </w:r>
      <w:r w:rsidR="00240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результаты освоения дисциплины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</w:t>
      </w:r>
      <w:r w:rsidR="000A53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="00A6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EE8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Особое значение дисциплин</w:t>
      </w:r>
      <w:r w:rsidR="00A64E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имеет при формировании ОК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профессиональной деятельности, овладение универсальными </w:t>
            </w:r>
            <w:r w:rsidRPr="008D6984">
              <w:rPr>
                <w:sz w:val="24"/>
                <w:szCs w:val="24"/>
              </w:rPr>
              <w:lastRenderedPageBreak/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</w:t>
            </w:r>
            <w:r w:rsidRPr="008D6984">
              <w:rPr>
                <w:sz w:val="24"/>
                <w:szCs w:val="24"/>
              </w:rPr>
              <w:lastRenderedPageBreak/>
              <w:t>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0A53A6" w:rsidRDefault="000A53A6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3A6" w:rsidRDefault="000A53A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24065D" w:rsidRDefault="008D6984" w:rsidP="0024065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СТРУКТУРА И СОДЕРЖАНИЕ </w:t>
      </w:r>
      <w:r w:rsidR="000A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240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</w:t>
      </w:r>
      <w:r w:rsidR="000A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3"/>
        <w:gridCol w:w="2056"/>
      </w:tblGrid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EE6F28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3F15CB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3F15CB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AC051B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AC051B" w:rsidRDefault="003F15CB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AC051B" w:rsidRDefault="008D6984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3F15CB" w:rsidRPr="008D6984" w:rsidTr="003F15CB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CB" w:rsidRPr="00AC051B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аттестация в форме  экзамена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AC051B" w:rsidRDefault="003F15CB" w:rsidP="00AC051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0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</w:t>
      </w:r>
      <w:r w:rsidR="000A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AC051B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AC051B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AC051B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584134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AC051B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AC051B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905D73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AC051B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3F1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3F1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9A68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AC051B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C051B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AC051B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AC051B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AC051B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5841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AC051B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AC051B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AC051B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AC051B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58413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AC051B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AC051B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905D73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AC051B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AC051B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AC051B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AC051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58413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AC051B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905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AC051B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AC051B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AC051B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AC051B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AC051B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AC051B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AC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9A68B9" w:rsidRPr="00FD0D64" w:rsidTr="00AC051B">
        <w:tc>
          <w:tcPr>
            <w:tcW w:w="11096" w:type="dxa"/>
            <w:gridSpan w:val="2"/>
          </w:tcPr>
          <w:p w:rsidR="009A68B9" w:rsidRPr="00584134" w:rsidRDefault="009A68B9" w:rsidP="00FD0D6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Промежуточная аттестация (экзамен)</w:t>
            </w:r>
          </w:p>
        </w:tc>
        <w:tc>
          <w:tcPr>
            <w:tcW w:w="3464" w:type="dxa"/>
            <w:gridSpan w:val="2"/>
          </w:tcPr>
          <w:p w:rsidR="009A68B9" w:rsidRPr="009A68B9" w:rsidRDefault="009A68B9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8B9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38156D" w:rsidRPr="00FD0D64" w:rsidTr="00AC051B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3F15CB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8B9">
              <w:rPr>
                <w:rFonts w:ascii="Times New Roman" w:hAnsi="Times New Roman" w:cs="Times New Roman"/>
                <w:b/>
              </w:rPr>
              <w:t>148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>3. условия</w:t>
      </w:r>
      <w:r w:rsidR="003F1202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реализации программы учебного предмета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0A53A6" w:rsidRDefault="00D60956" w:rsidP="000A5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0A53A6" w:rsidRPr="00171C03" w:rsidRDefault="000A53A6" w:rsidP="00171C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03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0A53A6" w:rsidRPr="00171C03" w:rsidRDefault="000A53A6" w:rsidP="0017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03">
        <w:rPr>
          <w:rFonts w:ascii="Times New Roman" w:hAnsi="Times New Roman" w:cs="Times New Roman"/>
          <w:sz w:val="24"/>
          <w:szCs w:val="24"/>
        </w:rPr>
        <w:t xml:space="preserve">1. История: учебное пособие для СПО / В. Н. Курятников, Е. Ю. Семенова, Н. А. </w:t>
      </w:r>
      <w:proofErr w:type="spellStart"/>
      <w:r w:rsidRPr="00171C03">
        <w:rPr>
          <w:rFonts w:ascii="Times New Roman" w:hAnsi="Times New Roman" w:cs="Times New Roman"/>
          <w:sz w:val="24"/>
          <w:szCs w:val="24"/>
        </w:rPr>
        <w:t>Татаренкова</w:t>
      </w:r>
      <w:proofErr w:type="spellEnd"/>
      <w:r w:rsidRPr="00171C03">
        <w:rPr>
          <w:rFonts w:ascii="Times New Roman" w:hAnsi="Times New Roman" w:cs="Times New Roman"/>
          <w:sz w:val="24"/>
          <w:szCs w:val="24"/>
        </w:rPr>
        <w:t xml:space="preserve">, В. В. Федотов. — Саратов: Профобразование, 2021. — 433 c. — ISBN 978-5-4488-1226-2. — Текст: электронный // Цифровой образовательный ресурс IPR SMART: [сайт]. — URL: </w:t>
      </w:r>
      <w:hyperlink r:id="rId6" w:history="1">
        <w:r w:rsidRPr="00171C03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https://www.iprbookshop.ru/106826.html</w:t>
        </w:r>
      </w:hyperlink>
    </w:p>
    <w:p w:rsidR="000A53A6" w:rsidRPr="00171C03" w:rsidRDefault="000A53A6" w:rsidP="0017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03">
        <w:rPr>
          <w:rFonts w:ascii="Times New Roman" w:hAnsi="Times New Roman" w:cs="Times New Roman"/>
          <w:sz w:val="24"/>
          <w:szCs w:val="24"/>
        </w:rPr>
        <w:t xml:space="preserve">2. Бугров, К. Д. История России: учебное пособие для СПО / К. Д. Бугров, С. В. Соколов. — 2-е изд. — Саратов: Профобразование, 2021. — 125 c. — ISBN 978-5-4488-1105-0. — Текст: электронный // Цифровой образовательный ресурс IPR SMART: [сайт]. — URL: </w:t>
      </w:r>
      <w:hyperlink r:id="rId7" w:history="1">
        <w:r w:rsidRPr="00171C03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https://www.iprbookshop.ru/104903.html</w:t>
        </w:r>
      </w:hyperlink>
    </w:p>
    <w:p w:rsidR="000A53A6" w:rsidRPr="00171C03" w:rsidRDefault="000A53A6" w:rsidP="0017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03">
        <w:rPr>
          <w:rFonts w:ascii="Times New Roman" w:hAnsi="Times New Roman" w:cs="Times New Roman"/>
          <w:sz w:val="24"/>
          <w:szCs w:val="24"/>
        </w:rPr>
        <w:t xml:space="preserve">3. Носова, И. В. История России: учебное пособие для СПО / И. В. Носова. — Саратов: Профобразование, 2021. — 187 c. — ISBN 978-5-4488-1178-4. — Текст: электронный // Цифровой образовательный ресурс IPR SMART: [сайт]. — URL: </w:t>
      </w:r>
      <w:hyperlink r:id="rId8" w:history="1">
        <w:r w:rsidRPr="00171C03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https://www.iprbookshop.ru/106618.html</w:t>
        </w:r>
      </w:hyperlink>
      <w:r w:rsidRPr="00171C03">
        <w:rPr>
          <w:rFonts w:ascii="Times New Roman" w:hAnsi="Times New Roman" w:cs="Times New Roman"/>
          <w:sz w:val="24"/>
          <w:szCs w:val="24"/>
        </w:rPr>
        <w:t xml:space="preserve">   </w:t>
      </w:r>
    </w:p>
    <w:p w:rsidR="000A53A6" w:rsidRPr="00171C03" w:rsidRDefault="000A53A6" w:rsidP="00171C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A53A6" w:rsidRPr="00171C03" w:rsidRDefault="000A53A6" w:rsidP="00171C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03">
        <w:rPr>
          <w:rFonts w:ascii="Times New Roman" w:hAnsi="Times New Roman" w:cs="Times New Roman"/>
          <w:b/>
          <w:sz w:val="24"/>
          <w:szCs w:val="24"/>
        </w:rPr>
        <w:t xml:space="preserve">Дополнительная литература: </w:t>
      </w:r>
    </w:p>
    <w:p w:rsidR="000A53A6" w:rsidRPr="00171C03" w:rsidRDefault="000A53A6" w:rsidP="0017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03">
        <w:rPr>
          <w:rFonts w:ascii="Times New Roman" w:hAnsi="Times New Roman" w:cs="Times New Roman"/>
          <w:sz w:val="24"/>
          <w:szCs w:val="24"/>
        </w:rPr>
        <w:t xml:space="preserve">1 Рыбаков, С. В. История России с древнейших времен до 1917 года: учебное пособие для СПО / С. В. </w:t>
      </w:r>
      <w:proofErr w:type="gramStart"/>
      <w:r w:rsidRPr="00171C03">
        <w:rPr>
          <w:rFonts w:ascii="Times New Roman" w:hAnsi="Times New Roman" w:cs="Times New Roman"/>
          <w:sz w:val="24"/>
          <w:szCs w:val="24"/>
        </w:rPr>
        <w:t>Рыбаков ;</w:t>
      </w:r>
      <w:proofErr w:type="gramEnd"/>
      <w:r w:rsidRPr="00171C03">
        <w:rPr>
          <w:rFonts w:ascii="Times New Roman" w:hAnsi="Times New Roman" w:cs="Times New Roman"/>
          <w:sz w:val="24"/>
          <w:szCs w:val="24"/>
        </w:rPr>
        <w:t xml:space="preserve"> под редакцией И. Е. </w:t>
      </w:r>
      <w:proofErr w:type="spellStart"/>
      <w:r w:rsidRPr="00171C03">
        <w:rPr>
          <w:rFonts w:ascii="Times New Roman" w:hAnsi="Times New Roman" w:cs="Times New Roman"/>
          <w:sz w:val="24"/>
          <w:szCs w:val="24"/>
        </w:rPr>
        <w:t>Еробкина</w:t>
      </w:r>
      <w:proofErr w:type="spellEnd"/>
      <w:r w:rsidRPr="00171C03">
        <w:rPr>
          <w:rFonts w:ascii="Times New Roman" w:hAnsi="Times New Roman" w:cs="Times New Roman"/>
          <w:sz w:val="24"/>
          <w:szCs w:val="24"/>
        </w:rPr>
        <w:t xml:space="preserve">. — 2-е изд. — Саратов: Профобразование, 2021. — 354 c. — ISBN 978-5-4488-1134-0. — Текст: электронный // Цифровой образовательный ресурс IPR SMART: [сайт]. — URL: </w:t>
      </w:r>
      <w:hyperlink r:id="rId9" w:history="1">
        <w:r w:rsidRPr="00171C03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https://www.iprbookshop.ru/104904.html</w:t>
        </w:r>
      </w:hyperlink>
      <w:r w:rsidRPr="00171C03">
        <w:rPr>
          <w:rFonts w:ascii="Times New Roman" w:hAnsi="Times New Roman" w:cs="Times New Roman"/>
          <w:sz w:val="24"/>
          <w:szCs w:val="24"/>
        </w:rPr>
        <w:t xml:space="preserve">    </w:t>
      </w:r>
    </w:p>
    <w:p w:rsidR="000A53A6" w:rsidRDefault="000A53A6" w:rsidP="0017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03">
        <w:rPr>
          <w:rFonts w:ascii="Times New Roman" w:hAnsi="Times New Roman" w:cs="Times New Roman"/>
          <w:sz w:val="24"/>
          <w:szCs w:val="24"/>
        </w:rPr>
        <w:t xml:space="preserve">2.Бабаев, Г. А. История России: учебное пособие для СПО / Г. А. Бабаев, В. В. Иванушкина, Н. О. Трифонова. — Саратов: Научная книга, 2019. — 191 c. — ISBN 978-5-9758-1892-8. — URL: </w:t>
      </w:r>
      <w:hyperlink r:id="rId10">
        <w:r w:rsidRPr="00171C03">
          <w:rPr>
            <w:rStyle w:val="a6"/>
            <w:rFonts w:ascii="Times New Roman" w:hAnsi="Times New Roman" w:cs="Times New Roman"/>
            <w:sz w:val="24"/>
            <w:szCs w:val="24"/>
          </w:rPr>
          <w:t>https://www.iprbookshop.ru/87075.html</w:t>
        </w:r>
      </w:hyperlink>
      <w:r w:rsidRPr="00171C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202" w:rsidRDefault="003F1202" w:rsidP="0017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202" w:rsidRDefault="003F1202" w:rsidP="003F1202">
      <w:pPr>
        <w:pStyle w:val="Style3"/>
        <w:widowControl/>
        <w:rPr>
          <w:b/>
        </w:rPr>
      </w:pPr>
    </w:p>
    <w:p w:rsidR="003F1202" w:rsidRPr="00C46BA4" w:rsidRDefault="003F1202" w:rsidP="003F1202">
      <w:pPr>
        <w:pStyle w:val="Style3"/>
        <w:widowControl/>
        <w:rPr>
          <w:b/>
        </w:rPr>
      </w:pPr>
      <w:r w:rsidRPr="00C46BA4">
        <w:rPr>
          <w:b/>
        </w:rPr>
        <w:t>3.3. Требования к организации учебного процесса для инвалидов и лиц с ОВЗ</w:t>
      </w:r>
    </w:p>
    <w:p w:rsidR="003F1202" w:rsidRDefault="003F1202" w:rsidP="003F1202">
      <w:pPr>
        <w:pStyle w:val="Style3"/>
        <w:widowControl/>
        <w:rPr>
          <w:bCs/>
        </w:rPr>
      </w:pPr>
      <w:r w:rsidRPr="00C46BA4">
        <w:rPr>
          <w:b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предмета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F1202" w:rsidRPr="00171C03" w:rsidRDefault="003F1202" w:rsidP="00171C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C03" w:rsidRDefault="00171C0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>4.</w:t>
      </w:r>
      <w:r w:rsidR="003F120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КОНТРОЛЬ И ОЦЕНКА РЕЗУЛЬТАТОВ </w:t>
      </w:r>
      <w:r w:rsidR="003F1202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ОСВОЕНИЯ УЧЕБНОГО ПРЕДМЕТА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1.1,1.2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171C03" w:rsidRDefault="00171C03">
      <w:pP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br w:type="page"/>
      </w:r>
    </w:p>
    <w:p w:rsidR="00171C03" w:rsidRPr="00171C03" w:rsidRDefault="00171C03" w:rsidP="00171C03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03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 вносимых в рабочую программу учебного предмета</w:t>
      </w:r>
    </w:p>
    <w:tbl>
      <w:tblPr>
        <w:tblpPr w:leftFromText="180" w:rightFromText="180" w:vertAnchor="text" w:horzAnchor="margin" w:tblpXSpec="center" w:tblpY="4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738"/>
        <w:gridCol w:w="2918"/>
        <w:gridCol w:w="3658"/>
      </w:tblGrid>
      <w:tr w:rsidR="00171C03" w:rsidRPr="00171C03" w:rsidTr="00171C03">
        <w:trPr>
          <w:trHeight w:val="841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03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0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03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0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C03" w:rsidRPr="00171C03" w:rsidTr="00CA6FF1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03" w:rsidRPr="00171C03" w:rsidRDefault="00171C03" w:rsidP="00171C0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1C03" w:rsidRPr="00F566D5" w:rsidRDefault="00171C03" w:rsidP="00171C03">
      <w:pPr>
        <w:rPr>
          <w:rFonts w:ascii="Times New Roman" w:hAnsi="Times New Roman" w:cs="Times New Roman"/>
          <w:sz w:val="24"/>
          <w:szCs w:val="24"/>
        </w:rPr>
      </w:pPr>
    </w:p>
    <w:sectPr w:rsidR="00171C03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91B32"/>
    <w:rsid w:val="000A53A6"/>
    <w:rsid w:val="00171C03"/>
    <w:rsid w:val="0024065D"/>
    <w:rsid w:val="00246DF9"/>
    <w:rsid w:val="002C216D"/>
    <w:rsid w:val="00301C98"/>
    <w:rsid w:val="003506FF"/>
    <w:rsid w:val="003673BE"/>
    <w:rsid w:val="0038156D"/>
    <w:rsid w:val="003B57AE"/>
    <w:rsid w:val="003F1202"/>
    <w:rsid w:val="003F15CB"/>
    <w:rsid w:val="00412479"/>
    <w:rsid w:val="00433B08"/>
    <w:rsid w:val="00464CEC"/>
    <w:rsid w:val="00584134"/>
    <w:rsid w:val="005959A2"/>
    <w:rsid w:val="005F6E5D"/>
    <w:rsid w:val="00623E73"/>
    <w:rsid w:val="006D36D9"/>
    <w:rsid w:val="006E5557"/>
    <w:rsid w:val="00721DD1"/>
    <w:rsid w:val="007C2800"/>
    <w:rsid w:val="007D5979"/>
    <w:rsid w:val="00814E61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64EE8"/>
    <w:rsid w:val="00A92E44"/>
    <w:rsid w:val="00AB0898"/>
    <w:rsid w:val="00AC051B"/>
    <w:rsid w:val="00AD7239"/>
    <w:rsid w:val="00BF477D"/>
    <w:rsid w:val="00C4633E"/>
    <w:rsid w:val="00C92E93"/>
    <w:rsid w:val="00D60956"/>
    <w:rsid w:val="00E06CC0"/>
    <w:rsid w:val="00E1659F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77EA2-3AA0-43D7-8E23-CE4A91D0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F566D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63417"/>
    <w:rPr>
      <w:color w:val="0000FF" w:themeColor="hyperlink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0A53A6"/>
  </w:style>
  <w:style w:type="paragraph" w:customStyle="1" w:styleId="Style3">
    <w:name w:val="Style3"/>
    <w:basedOn w:val="a"/>
    <w:rsid w:val="00171C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6618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04903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106826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707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4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30FB5-5471-4ACC-A1DC-069C803F6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11134</Words>
  <Characters>63469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4</cp:revision>
  <dcterms:created xsi:type="dcterms:W3CDTF">2023-09-19T12:19:00Z</dcterms:created>
  <dcterms:modified xsi:type="dcterms:W3CDTF">2024-10-22T05:52:00Z</dcterms:modified>
</cp:coreProperties>
</file>